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6487"/>
        <w:gridCol w:w="3084"/>
      </w:tblGrid>
      <w:tr w:rsidR="005B2B24" w:rsidRPr="00AA6216" w:rsidTr="005B2B24">
        <w:tc>
          <w:tcPr>
            <w:tcW w:w="6487" w:type="dxa"/>
            <w:shd w:val="clear" w:color="auto" w:fill="auto"/>
          </w:tcPr>
          <w:p w:rsidR="005B2B24" w:rsidRPr="00AA6216" w:rsidRDefault="005B2B24" w:rsidP="0087293A">
            <w:pPr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sz w:val="28"/>
                <w:szCs w:val="28"/>
              </w:rPr>
            </w:pPr>
            <w:r w:rsidRPr="00AA6216">
              <w:rPr>
                <w:rFonts w:eastAsia="Calibri"/>
                <w:bCs/>
                <w:sz w:val="28"/>
                <w:szCs w:val="28"/>
              </w:rPr>
              <w:t>Согласовано</w:t>
            </w:r>
          </w:p>
          <w:p w:rsidR="005B2B24" w:rsidRPr="00AA6216" w:rsidRDefault="005B2B24" w:rsidP="0087293A">
            <w:pPr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sz w:val="22"/>
                <w:szCs w:val="28"/>
              </w:rPr>
            </w:pPr>
            <w:r w:rsidRPr="00AA6216">
              <w:rPr>
                <w:rFonts w:eastAsia="Calibri"/>
                <w:bCs/>
                <w:sz w:val="22"/>
                <w:szCs w:val="28"/>
              </w:rPr>
              <w:t>Педагог-организатор по ВР</w:t>
            </w:r>
            <w:r w:rsidRPr="00AA6216">
              <w:rPr>
                <w:rFonts w:eastAsia="Calibri"/>
                <w:bCs/>
                <w:sz w:val="22"/>
                <w:szCs w:val="28"/>
              </w:rPr>
              <w:br/>
              <w:t xml:space="preserve">____________ </w:t>
            </w:r>
            <w:proofErr w:type="spellStart"/>
            <w:r w:rsidRPr="00AA6216">
              <w:rPr>
                <w:rFonts w:eastAsia="Calibri"/>
                <w:bCs/>
                <w:sz w:val="22"/>
                <w:szCs w:val="28"/>
              </w:rPr>
              <w:t>Башина</w:t>
            </w:r>
            <w:proofErr w:type="spellEnd"/>
            <w:r w:rsidRPr="00AA6216">
              <w:rPr>
                <w:rFonts w:eastAsia="Calibri"/>
                <w:bCs/>
                <w:sz w:val="22"/>
                <w:szCs w:val="28"/>
              </w:rPr>
              <w:t xml:space="preserve"> Н.А.</w:t>
            </w:r>
          </w:p>
          <w:p w:rsidR="005B2B24" w:rsidRPr="00AA6216" w:rsidRDefault="005B2B24" w:rsidP="0087293A">
            <w:pPr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sz w:val="22"/>
                <w:szCs w:val="28"/>
              </w:rPr>
            </w:pPr>
            <w:r w:rsidRPr="00AA6216">
              <w:rPr>
                <w:rFonts w:eastAsia="Calibri"/>
                <w:bCs/>
                <w:sz w:val="22"/>
                <w:szCs w:val="28"/>
              </w:rPr>
              <w:t>«__» _____________2022 г.</w:t>
            </w:r>
          </w:p>
        </w:tc>
        <w:tc>
          <w:tcPr>
            <w:tcW w:w="3084" w:type="dxa"/>
            <w:shd w:val="clear" w:color="auto" w:fill="auto"/>
          </w:tcPr>
          <w:p w:rsidR="005B2B24" w:rsidRPr="00AA6216" w:rsidRDefault="005B2B24" w:rsidP="0087293A">
            <w:pPr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sz w:val="28"/>
                <w:szCs w:val="28"/>
              </w:rPr>
            </w:pPr>
            <w:r w:rsidRPr="00AA6216">
              <w:rPr>
                <w:rFonts w:eastAsia="Calibri"/>
                <w:bCs/>
                <w:sz w:val="28"/>
                <w:szCs w:val="28"/>
              </w:rPr>
              <w:t>Утверждаю</w:t>
            </w:r>
          </w:p>
          <w:p w:rsidR="005B2B24" w:rsidRPr="00AA6216" w:rsidRDefault="005B2B24" w:rsidP="0087293A">
            <w:pPr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sz w:val="22"/>
                <w:szCs w:val="28"/>
              </w:rPr>
            </w:pPr>
            <w:r w:rsidRPr="00AA6216">
              <w:rPr>
                <w:rFonts w:eastAsia="Calibri"/>
                <w:bCs/>
                <w:sz w:val="22"/>
                <w:szCs w:val="28"/>
              </w:rPr>
              <w:t>Директор школы</w:t>
            </w:r>
            <w:r w:rsidRPr="00AA6216">
              <w:rPr>
                <w:rFonts w:eastAsia="Calibri"/>
                <w:bCs/>
                <w:sz w:val="22"/>
                <w:szCs w:val="28"/>
              </w:rPr>
              <w:br/>
              <w:t>___________Смирнова Н.В.</w:t>
            </w:r>
          </w:p>
        </w:tc>
      </w:tr>
    </w:tbl>
    <w:p w:rsidR="005B2B24" w:rsidRPr="00AA6216" w:rsidRDefault="005B2B24" w:rsidP="005B2B24">
      <w:pPr>
        <w:autoSpaceDE/>
        <w:autoSpaceDN/>
        <w:adjustRightInd/>
        <w:spacing w:after="200" w:line="276" w:lineRule="auto"/>
        <w:jc w:val="center"/>
        <w:rPr>
          <w:bCs/>
          <w:sz w:val="28"/>
          <w:szCs w:val="28"/>
        </w:rPr>
      </w:pPr>
    </w:p>
    <w:p w:rsidR="005B2B24" w:rsidRPr="00AA6216" w:rsidRDefault="005B2B24" w:rsidP="005B2B24">
      <w:pPr>
        <w:autoSpaceDE/>
        <w:autoSpaceDN/>
        <w:adjustRightInd/>
        <w:spacing w:after="200" w:line="276" w:lineRule="auto"/>
        <w:rPr>
          <w:bCs/>
          <w:sz w:val="28"/>
          <w:szCs w:val="28"/>
        </w:rPr>
      </w:pPr>
    </w:p>
    <w:p w:rsidR="005B2B24" w:rsidRPr="00AA6216" w:rsidRDefault="005B2B24" w:rsidP="005B2B24">
      <w:pPr>
        <w:autoSpaceDE/>
        <w:autoSpaceDN/>
        <w:adjustRightInd/>
        <w:spacing w:after="200" w:line="276" w:lineRule="auto"/>
        <w:rPr>
          <w:bCs/>
          <w:sz w:val="28"/>
          <w:szCs w:val="28"/>
        </w:rPr>
      </w:pPr>
    </w:p>
    <w:p w:rsidR="005B2B24" w:rsidRPr="00AA6216" w:rsidRDefault="005B2B24" w:rsidP="005B2B24">
      <w:pPr>
        <w:autoSpaceDE/>
        <w:autoSpaceDN/>
        <w:adjustRightInd/>
        <w:spacing w:after="200" w:line="276" w:lineRule="auto"/>
        <w:rPr>
          <w:bCs/>
          <w:sz w:val="32"/>
          <w:szCs w:val="28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AA6216">
        <w:rPr>
          <w:bCs/>
          <w:sz w:val="28"/>
          <w:szCs w:val="26"/>
        </w:rPr>
        <w:t>Муниципальное бюджетное общеобразовательное учреждение</w:t>
      </w: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AA6216">
        <w:rPr>
          <w:bCs/>
          <w:sz w:val="28"/>
          <w:szCs w:val="26"/>
        </w:rPr>
        <w:t>Трёхложинская средняя школа</w:t>
      </w: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AA6216">
        <w:rPr>
          <w:bCs/>
          <w:sz w:val="28"/>
          <w:szCs w:val="26"/>
        </w:rPr>
        <w:t>Алексеевского муниципального района Волгоградской области</w:t>
      </w: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28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6"/>
          <w:szCs w:val="26"/>
        </w:rPr>
      </w:pPr>
      <w:r w:rsidRPr="00AA6216">
        <w:rPr>
          <w:b/>
          <w:bCs/>
          <w:sz w:val="36"/>
          <w:szCs w:val="26"/>
        </w:rPr>
        <w:t>Рабочая программа</w:t>
      </w:r>
      <w:r w:rsidRPr="00AA6216">
        <w:rPr>
          <w:b/>
          <w:bCs/>
          <w:sz w:val="36"/>
          <w:szCs w:val="26"/>
        </w:rPr>
        <w:br/>
        <w:t xml:space="preserve">по кружковой деятельности по </w:t>
      </w:r>
      <w:r>
        <w:rPr>
          <w:b/>
          <w:bCs/>
          <w:sz w:val="36"/>
          <w:szCs w:val="26"/>
        </w:rPr>
        <w:t>теме</w:t>
      </w:r>
      <w:r>
        <w:rPr>
          <w:b/>
          <w:bCs/>
          <w:sz w:val="36"/>
          <w:szCs w:val="26"/>
        </w:rPr>
        <w:br/>
        <w:t>«Функциональная грамотность</w:t>
      </w:r>
      <w:r w:rsidRPr="00AA6216">
        <w:rPr>
          <w:b/>
          <w:bCs/>
          <w:sz w:val="36"/>
          <w:szCs w:val="26"/>
        </w:rPr>
        <w:t>»</w:t>
      </w: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6"/>
          <w:szCs w:val="26"/>
        </w:rPr>
      </w:pPr>
      <w:r w:rsidRPr="00AA6216">
        <w:rPr>
          <w:b/>
          <w:bCs/>
          <w:sz w:val="36"/>
          <w:szCs w:val="26"/>
        </w:rPr>
        <w:t>на 2022-2023 учебный год</w:t>
      </w: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Pr="00AA6216" w:rsidRDefault="005B2B24" w:rsidP="005B2B24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5B2B24" w:rsidRDefault="005B2B24" w:rsidP="005B2B24">
      <w:pPr>
        <w:autoSpaceDE/>
        <w:autoSpaceDN/>
        <w:adjustRightInd/>
        <w:spacing w:line="276" w:lineRule="auto"/>
        <w:rPr>
          <w:bCs/>
          <w:sz w:val="28"/>
          <w:szCs w:val="26"/>
        </w:rPr>
      </w:pPr>
      <w:r w:rsidRPr="00AA6216">
        <w:rPr>
          <w:b/>
          <w:bCs/>
          <w:sz w:val="32"/>
          <w:szCs w:val="26"/>
        </w:rPr>
        <w:t xml:space="preserve">Составитель: </w:t>
      </w:r>
      <w:r w:rsidRPr="00AA6216">
        <w:rPr>
          <w:bCs/>
          <w:sz w:val="28"/>
          <w:szCs w:val="26"/>
        </w:rPr>
        <w:t>Каскевич Екатерина Александровна</w:t>
      </w:r>
    </w:p>
    <w:p w:rsidR="005B2B24" w:rsidRDefault="005B2B24" w:rsidP="005B2B24">
      <w:pPr>
        <w:autoSpaceDE/>
        <w:autoSpaceDN/>
        <w:adjustRightInd/>
        <w:spacing w:line="276" w:lineRule="auto"/>
        <w:rPr>
          <w:bCs/>
          <w:sz w:val="28"/>
          <w:szCs w:val="26"/>
        </w:rPr>
      </w:pPr>
    </w:p>
    <w:p w:rsid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center"/>
        <w:rPr>
          <w:b/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lastRenderedPageBreak/>
        <w:t>Пояснительная записка.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курса</w:t>
      </w:r>
      <w:r>
        <w:rPr>
          <w:bCs/>
          <w:sz w:val="22"/>
          <w:szCs w:val="22"/>
        </w:rPr>
        <w:t xml:space="preserve"> внеурочной деятельности для  4 класса</w:t>
      </w:r>
      <w:r w:rsidRPr="005B2B24">
        <w:rPr>
          <w:bCs/>
          <w:sz w:val="22"/>
          <w:szCs w:val="22"/>
        </w:rPr>
        <w:t xml:space="preserve">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</w:t>
      </w:r>
      <w:r>
        <w:rPr>
          <w:bCs/>
          <w:sz w:val="22"/>
          <w:szCs w:val="22"/>
        </w:rPr>
        <w:t xml:space="preserve"> начального общего образования.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«Функциональная грамотность» «Функциональная грамотность» составлена на основе авторского курса программы «Ф</w:t>
      </w:r>
      <w:r>
        <w:rPr>
          <w:bCs/>
          <w:sz w:val="22"/>
          <w:szCs w:val="22"/>
        </w:rPr>
        <w:t>ункциональная грамотность» для 4 класса</w:t>
      </w:r>
      <w:r w:rsidRPr="005B2B24">
        <w:rPr>
          <w:bCs/>
          <w:sz w:val="22"/>
          <w:szCs w:val="22"/>
        </w:rPr>
        <w:t xml:space="preserve"> (авторы-состави</w:t>
      </w:r>
      <w:r>
        <w:rPr>
          <w:bCs/>
          <w:sz w:val="22"/>
          <w:szCs w:val="22"/>
        </w:rPr>
        <w:t>тели М.В. Буряк, С.А. Шейкина).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Программа «Функциональная грамотность» учитывает возрастные, общеучебные и психологические </w:t>
      </w:r>
      <w:r>
        <w:rPr>
          <w:bCs/>
          <w:sz w:val="22"/>
          <w:szCs w:val="22"/>
        </w:rPr>
        <w:t>особенности младшего школьника.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Цель программы:</w:t>
      </w:r>
      <w:r w:rsidRPr="005B2B24">
        <w:rPr>
          <w:bCs/>
          <w:sz w:val="22"/>
          <w:szCs w:val="22"/>
        </w:rPr>
        <w:t xml:space="preserve"> создание условий для разви</w:t>
      </w:r>
      <w:r>
        <w:rPr>
          <w:bCs/>
          <w:sz w:val="22"/>
          <w:szCs w:val="22"/>
        </w:rPr>
        <w:t>тия функциональной грамотности.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5B2B24">
        <w:rPr>
          <w:bCs/>
          <w:sz w:val="22"/>
          <w:szCs w:val="22"/>
        </w:rPr>
        <w:t>Ес</w:t>
      </w:r>
      <w:r>
        <w:rPr>
          <w:bCs/>
          <w:sz w:val="22"/>
          <w:szCs w:val="22"/>
        </w:rPr>
        <w:t>тественно-научная</w:t>
      </w:r>
      <w:proofErr w:type="gramEnd"/>
      <w:r>
        <w:rPr>
          <w:bCs/>
          <w:sz w:val="22"/>
          <w:szCs w:val="22"/>
        </w:rPr>
        <w:t xml:space="preserve"> грамотность».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</w:t>
      </w:r>
      <w:r>
        <w:rPr>
          <w:bCs/>
          <w:sz w:val="22"/>
          <w:szCs w:val="22"/>
        </w:rPr>
        <w:t>ных целей.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</w:t>
      </w:r>
      <w:r>
        <w:rPr>
          <w:bCs/>
          <w:sz w:val="22"/>
          <w:szCs w:val="22"/>
        </w:rPr>
        <w:t>ванному и мыслящему гражданину.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</w:t>
      </w:r>
      <w:r>
        <w:rPr>
          <w:bCs/>
          <w:sz w:val="22"/>
          <w:szCs w:val="22"/>
        </w:rPr>
        <w:t>осов в области экономики семьи.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proofErr w:type="gramStart"/>
      <w:r w:rsidRPr="005B2B24">
        <w:rPr>
          <w:bCs/>
          <w:sz w:val="22"/>
          <w:szCs w:val="22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5B2B24">
        <w:rPr>
          <w:bCs/>
          <w:sz w:val="22"/>
          <w:szCs w:val="22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</w:t>
      </w:r>
      <w:r>
        <w:rPr>
          <w:bCs/>
          <w:sz w:val="22"/>
          <w:szCs w:val="22"/>
        </w:rPr>
        <w:t>инятия соответствующих решений.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курса внеурочной деятельности «Функциональная грамотность» рассчитана на 135 часов и предполагает проведение 1 зан</w:t>
      </w:r>
      <w:r>
        <w:rPr>
          <w:bCs/>
          <w:sz w:val="22"/>
          <w:szCs w:val="22"/>
        </w:rPr>
        <w:t>ятия в неделю. Срок реализации 1 год</w:t>
      </w:r>
      <w:r w:rsidRPr="005B2B24">
        <w:rPr>
          <w:bCs/>
          <w:sz w:val="22"/>
          <w:szCs w:val="22"/>
        </w:rPr>
        <w:t xml:space="preserve">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 класс – 34 часа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Формы организации занятий</w:t>
      </w:r>
      <w:r>
        <w:rPr>
          <w:bCs/>
          <w:sz w:val="22"/>
          <w:szCs w:val="22"/>
        </w:rPr>
        <w:t>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недели;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Библиотечные уроки;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Деловые беседы;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Участие в научно-исследовательских дискуссиях;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Практические упражнения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</w:t>
      </w:r>
      <w:r>
        <w:rPr>
          <w:bCs/>
          <w:sz w:val="22"/>
          <w:szCs w:val="22"/>
        </w:rPr>
        <w:t>боты.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/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ПЛАНИР</w:t>
      </w:r>
      <w:r>
        <w:rPr>
          <w:b/>
          <w:bCs/>
          <w:sz w:val="22"/>
          <w:szCs w:val="22"/>
        </w:rPr>
        <w:t>УЕМЫЕ РЕЗУЛЬТАТЫ ОСВОЕНИЯ КУРСА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обеспечивает достижение следующих личностн</w:t>
      </w:r>
      <w:r>
        <w:rPr>
          <w:bCs/>
          <w:sz w:val="22"/>
          <w:szCs w:val="22"/>
        </w:rPr>
        <w:t>ых, метапредметных результатов.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Личнос</w:t>
      </w:r>
      <w:r>
        <w:rPr>
          <w:bCs/>
          <w:sz w:val="22"/>
          <w:szCs w:val="22"/>
        </w:rPr>
        <w:t>тные результаты изучения курса: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lastRenderedPageBreak/>
        <w:t>- овладевать начальными навыками адаптации в мире финансовых отношений: сопоставление доходов и расходов, простые вычислен</w:t>
      </w:r>
      <w:r>
        <w:rPr>
          <w:bCs/>
          <w:sz w:val="22"/>
          <w:szCs w:val="22"/>
        </w:rPr>
        <w:t>ия в области семейных финансов;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 осознавать личную от</w:t>
      </w:r>
      <w:r>
        <w:rPr>
          <w:bCs/>
          <w:sz w:val="22"/>
          <w:szCs w:val="22"/>
        </w:rPr>
        <w:t>ветственность за свои поступки;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уметь сотрудничать </w:t>
      </w:r>
      <w:proofErr w:type="gramStart"/>
      <w:r w:rsidRPr="005B2B24">
        <w:rPr>
          <w:bCs/>
          <w:sz w:val="22"/>
          <w:szCs w:val="22"/>
        </w:rPr>
        <w:t>со</w:t>
      </w:r>
      <w:proofErr w:type="gramEnd"/>
      <w:r w:rsidRPr="005B2B24">
        <w:rPr>
          <w:bCs/>
          <w:sz w:val="22"/>
          <w:szCs w:val="22"/>
        </w:rPr>
        <w:t xml:space="preserve"> взрослыми и свер</w:t>
      </w:r>
      <w:r>
        <w:rPr>
          <w:bCs/>
          <w:sz w:val="22"/>
          <w:szCs w:val="22"/>
        </w:rPr>
        <w:t>стниками в различных ситуациях.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Метапредме</w:t>
      </w:r>
      <w:r>
        <w:rPr>
          <w:bCs/>
          <w:sz w:val="22"/>
          <w:szCs w:val="22"/>
        </w:rPr>
        <w:t>тные результаты изучения курса: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Познавательные: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осваивать способы решения проблем творческого и поискового характера: работа </w:t>
      </w:r>
      <w:r>
        <w:rPr>
          <w:bCs/>
          <w:sz w:val="22"/>
          <w:szCs w:val="22"/>
        </w:rPr>
        <w:t>над проектами и исследованиями;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использовать различные способы поиска, сбора, обработки, анал</w:t>
      </w:r>
      <w:r>
        <w:rPr>
          <w:bCs/>
          <w:sz w:val="22"/>
          <w:szCs w:val="22"/>
        </w:rPr>
        <w:t>иза и представления информации;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построений рассуждений, </w:t>
      </w:r>
      <w:r>
        <w:rPr>
          <w:bCs/>
          <w:sz w:val="22"/>
          <w:szCs w:val="22"/>
        </w:rPr>
        <w:t>отнесения к известным понятиям;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использовать знаково-символические средс</w:t>
      </w:r>
      <w:r>
        <w:rPr>
          <w:bCs/>
          <w:sz w:val="22"/>
          <w:szCs w:val="22"/>
        </w:rPr>
        <w:t>тва, в том числе моделирование;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ориентироваться в своей системе знаний: от</w:t>
      </w:r>
      <w:r>
        <w:rPr>
          <w:bCs/>
          <w:sz w:val="22"/>
          <w:szCs w:val="22"/>
        </w:rPr>
        <w:t xml:space="preserve">личать новое от уже </w:t>
      </w:r>
      <w:proofErr w:type="gramStart"/>
      <w:r>
        <w:rPr>
          <w:bCs/>
          <w:sz w:val="22"/>
          <w:szCs w:val="22"/>
        </w:rPr>
        <w:t>известного</w:t>
      </w:r>
      <w:proofErr w:type="gramEnd"/>
      <w:r>
        <w:rPr>
          <w:bCs/>
          <w:sz w:val="22"/>
          <w:szCs w:val="22"/>
        </w:rPr>
        <w:t>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делать предварительный отбор источников информации: ориен</w:t>
      </w:r>
      <w:r>
        <w:rPr>
          <w:bCs/>
          <w:sz w:val="22"/>
          <w:szCs w:val="22"/>
        </w:rPr>
        <w:t>тироваться в потоке информации;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добывать новые знания: находить ответы на вопросы, используя учебные пособия, свой жизненный опыт и информ</w:t>
      </w:r>
      <w:r>
        <w:rPr>
          <w:bCs/>
          <w:sz w:val="22"/>
          <w:szCs w:val="22"/>
        </w:rPr>
        <w:t>ацию, полученную от окружающих;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перерабатывать полученную информацию: сравнивать и груп</w:t>
      </w:r>
      <w:r>
        <w:rPr>
          <w:bCs/>
          <w:sz w:val="22"/>
          <w:szCs w:val="22"/>
        </w:rPr>
        <w:t>пировать объекты;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преобразовывать инфо</w:t>
      </w:r>
      <w:r>
        <w:rPr>
          <w:bCs/>
          <w:sz w:val="22"/>
          <w:szCs w:val="22"/>
        </w:rPr>
        <w:t>рмацию из одной формы в другую.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Регулятивные: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проявлять познават</w:t>
      </w:r>
      <w:r>
        <w:rPr>
          <w:bCs/>
          <w:sz w:val="22"/>
          <w:szCs w:val="22"/>
        </w:rPr>
        <w:t>ельную и творческую инициативу;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принимать и сохранять учебную цель и задачу, планировать ее реализацию, в</w:t>
      </w:r>
      <w:r>
        <w:rPr>
          <w:bCs/>
          <w:sz w:val="22"/>
          <w:szCs w:val="22"/>
        </w:rPr>
        <w:t xml:space="preserve"> том числе во внутреннем плане;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контролировать и оценивать свои действия, вносить соответствую</w:t>
      </w:r>
      <w:r>
        <w:rPr>
          <w:bCs/>
          <w:sz w:val="22"/>
          <w:szCs w:val="22"/>
        </w:rPr>
        <w:t>щие коррективы в их выполнение;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уметь отличать правильно выполненное задание от неверного;- оценивать правильность выполнения действий: самооценка и </w:t>
      </w:r>
      <w:proofErr w:type="spellStart"/>
      <w:r w:rsidRPr="005B2B24">
        <w:rPr>
          <w:bCs/>
          <w:sz w:val="22"/>
          <w:szCs w:val="22"/>
        </w:rPr>
        <w:t>взаимооценка</w:t>
      </w:r>
      <w:proofErr w:type="spellEnd"/>
      <w:r w:rsidRPr="005B2B24">
        <w:rPr>
          <w:bCs/>
          <w:sz w:val="22"/>
          <w:szCs w:val="22"/>
        </w:rPr>
        <w:t>, знакомство с критериями оц</w:t>
      </w:r>
      <w:r>
        <w:rPr>
          <w:bCs/>
          <w:sz w:val="22"/>
          <w:szCs w:val="22"/>
        </w:rPr>
        <w:t>енивания.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Коммуникативные: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адекватно передавать информацию, выражать свои мысли в соответствии с поставленными задачами и отображать предметное содержание</w:t>
      </w:r>
      <w:r>
        <w:rPr>
          <w:bCs/>
          <w:sz w:val="22"/>
          <w:szCs w:val="22"/>
        </w:rPr>
        <w:t xml:space="preserve"> и условия деятельности в речи;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</w:rPr>
        <w:t>слушать и понимать речь других;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совместно договариваться о п</w:t>
      </w:r>
      <w:r>
        <w:rPr>
          <w:bCs/>
          <w:sz w:val="22"/>
          <w:szCs w:val="22"/>
        </w:rPr>
        <w:t>равилах работы в группе;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доносить свою позицию до других: оформлять свою мысль в устной и письменной речи (на уровне одного предл</w:t>
      </w:r>
      <w:r>
        <w:rPr>
          <w:bCs/>
          <w:sz w:val="22"/>
          <w:szCs w:val="22"/>
        </w:rPr>
        <w:t xml:space="preserve">ожения или небольшого текста);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учиться выполнять различные роли в группе </w:t>
      </w:r>
      <w:r>
        <w:rPr>
          <w:bCs/>
          <w:sz w:val="22"/>
          <w:szCs w:val="22"/>
        </w:rPr>
        <w:t>(лидера, исполнителя, критика).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</w:t>
      </w:r>
      <w:r>
        <w:rPr>
          <w:bCs/>
          <w:sz w:val="22"/>
          <w:szCs w:val="22"/>
        </w:rPr>
        <w:t>ока «Читательская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</w:t>
      </w:r>
      <w:r>
        <w:rPr>
          <w:bCs/>
          <w:sz w:val="22"/>
          <w:szCs w:val="22"/>
        </w:rPr>
        <w:t>участвовать в социальной жизни;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умение находить необходимую ин</w:t>
      </w:r>
      <w:r>
        <w:rPr>
          <w:bCs/>
          <w:sz w:val="22"/>
          <w:szCs w:val="22"/>
        </w:rPr>
        <w:t>формацию в прочитанных текстах;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 умение задавать вопросы по </w:t>
      </w:r>
      <w:r>
        <w:rPr>
          <w:bCs/>
          <w:sz w:val="22"/>
          <w:szCs w:val="22"/>
        </w:rPr>
        <w:t>содержанию прочитанных текстов;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умение составлять речевое высказывание в устной и письменной форме в соответствии </w:t>
      </w:r>
      <w:r>
        <w:rPr>
          <w:bCs/>
          <w:sz w:val="22"/>
          <w:szCs w:val="22"/>
        </w:rPr>
        <w:t>с поставленной учебной задачей.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блока «</w:t>
      </w:r>
      <w:proofErr w:type="spellStart"/>
      <w:r w:rsidRPr="005B2B24">
        <w:rPr>
          <w:bCs/>
          <w:sz w:val="22"/>
          <w:szCs w:val="22"/>
        </w:rPr>
        <w:t>Е</w:t>
      </w:r>
      <w:r>
        <w:rPr>
          <w:bCs/>
          <w:sz w:val="22"/>
          <w:szCs w:val="22"/>
        </w:rPr>
        <w:t>тественно</w:t>
      </w:r>
      <w:proofErr w:type="spellEnd"/>
      <w:r>
        <w:rPr>
          <w:bCs/>
          <w:sz w:val="22"/>
          <w:szCs w:val="22"/>
        </w:rPr>
        <w:t>-научная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</w:t>
      </w:r>
      <w:r>
        <w:rPr>
          <w:bCs/>
          <w:sz w:val="22"/>
          <w:szCs w:val="22"/>
        </w:rPr>
        <w:t xml:space="preserve">аучных </w:t>
      </w:r>
      <w:proofErr w:type="gramStart"/>
      <w:r>
        <w:rPr>
          <w:bCs/>
          <w:sz w:val="22"/>
          <w:szCs w:val="22"/>
        </w:rPr>
        <w:t>доказательствах</w:t>
      </w:r>
      <w:proofErr w:type="gramEnd"/>
      <w:r>
        <w:rPr>
          <w:bCs/>
          <w:sz w:val="22"/>
          <w:szCs w:val="22"/>
        </w:rPr>
        <w:t xml:space="preserve"> выводов;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понимать основные; особенности естествознания ка</w:t>
      </w:r>
      <w:r>
        <w:rPr>
          <w:bCs/>
          <w:sz w:val="22"/>
          <w:szCs w:val="22"/>
        </w:rPr>
        <w:t>к формы человеческого познания.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блок</w:t>
      </w:r>
      <w:r>
        <w:rPr>
          <w:bCs/>
          <w:sz w:val="22"/>
          <w:szCs w:val="22"/>
        </w:rPr>
        <w:t>а «Математическая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формулировать, применять и интерпретировать математ</w:t>
      </w:r>
      <w:r>
        <w:rPr>
          <w:bCs/>
          <w:sz w:val="22"/>
          <w:szCs w:val="22"/>
        </w:rPr>
        <w:t>ику в разнообразных контекстах;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провод</w:t>
      </w:r>
      <w:r>
        <w:rPr>
          <w:bCs/>
          <w:sz w:val="22"/>
          <w:szCs w:val="22"/>
        </w:rPr>
        <w:t>ить математические рассуждения;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использовать математические понятия, факты, чтобы описать, объ</w:t>
      </w:r>
      <w:r>
        <w:rPr>
          <w:bCs/>
          <w:sz w:val="22"/>
          <w:szCs w:val="22"/>
        </w:rPr>
        <w:t>яснить и предсказывать явления;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Предметные результаты изучения </w:t>
      </w:r>
      <w:r>
        <w:rPr>
          <w:bCs/>
          <w:sz w:val="22"/>
          <w:szCs w:val="22"/>
        </w:rPr>
        <w:t>блока «Финансовая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понимание и правильное использование финансовых </w:t>
      </w:r>
      <w:r>
        <w:rPr>
          <w:bCs/>
          <w:sz w:val="22"/>
          <w:szCs w:val="22"/>
        </w:rPr>
        <w:t>терминов;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</w:t>
      </w:r>
      <w:r>
        <w:rPr>
          <w:bCs/>
          <w:sz w:val="22"/>
          <w:szCs w:val="22"/>
        </w:rPr>
        <w:t xml:space="preserve"> о семейных расходах и доходах;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умение проводить простей</w:t>
      </w:r>
      <w:r>
        <w:rPr>
          <w:bCs/>
          <w:sz w:val="22"/>
          <w:szCs w:val="22"/>
        </w:rPr>
        <w:t xml:space="preserve">шие расчеты семейного бюджета;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ра</w:t>
      </w:r>
      <w:r>
        <w:rPr>
          <w:bCs/>
          <w:sz w:val="22"/>
          <w:szCs w:val="22"/>
        </w:rPr>
        <w:t>зличных видах семейных доходов;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раз</w:t>
      </w:r>
      <w:r>
        <w:rPr>
          <w:bCs/>
          <w:sz w:val="22"/>
          <w:szCs w:val="22"/>
        </w:rPr>
        <w:t>личных видах семейных расходов;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спосо</w:t>
      </w:r>
      <w:r>
        <w:rPr>
          <w:bCs/>
          <w:sz w:val="22"/>
          <w:szCs w:val="22"/>
        </w:rPr>
        <w:t>бах экономии семейного бюджета.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ОЦЕНКА ДОС</w:t>
      </w:r>
      <w:r>
        <w:rPr>
          <w:bCs/>
          <w:sz w:val="22"/>
          <w:szCs w:val="22"/>
        </w:rPr>
        <w:t>ТИЖЕНИЯ ПЛАНИРУЕМЫХ РЕЗУЛЬТАТОВ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Обучение в</w:t>
      </w:r>
      <w:r>
        <w:rPr>
          <w:bCs/>
          <w:sz w:val="22"/>
          <w:szCs w:val="22"/>
        </w:rPr>
        <w:t xml:space="preserve">едется на </w:t>
      </w:r>
      <w:proofErr w:type="spellStart"/>
      <w:r>
        <w:rPr>
          <w:bCs/>
          <w:sz w:val="22"/>
          <w:szCs w:val="22"/>
        </w:rPr>
        <w:t>безотметочной</w:t>
      </w:r>
      <w:proofErr w:type="spellEnd"/>
      <w:r>
        <w:rPr>
          <w:bCs/>
          <w:sz w:val="22"/>
          <w:szCs w:val="22"/>
        </w:rPr>
        <w:t xml:space="preserve"> основе.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Для оценки эффективности занятий можно исп</w:t>
      </w:r>
      <w:r>
        <w:rPr>
          <w:bCs/>
          <w:sz w:val="22"/>
          <w:szCs w:val="22"/>
        </w:rPr>
        <w:t>ользовать следующие показатели: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степень помощи, которую оказывает учитель у</w:t>
      </w:r>
      <w:r>
        <w:rPr>
          <w:bCs/>
          <w:sz w:val="22"/>
          <w:szCs w:val="22"/>
        </w:rPr>
        <w:t>чащимся при выполнении заданий;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поведение детей на </w:t>
      </w:r>
      <w:proofErr w:type="gramStart"/>
      <w:r w:rsidRPr="005B2B24">
        <w:rPr>
          <w:bCs/>
          <w:sz w:val="22"/>
          <w:szCs w:val="22"/>
        </w:rPr>
        <w:t>занятиях</w:t>
      </w:r>
      <w:proofErr w:type="gramEnd"/>
      <w:r w:rsidRPr="005B2B24">
        <w:rPr>
          <w:bCs/>
          <w:sz w:val="22"/>
          <w:szCs w:val="22"/>
        </w:rPr>
        <w:t>: живость, активность, заинтересованность обеспеч</w:t>
      </w:r>
      <w:r>
        <w:rPr>
          <w:bCs/>
          <w:sz w:val="22"/>
          <w:szCs w:val="22"/>
        </w:rPr>
        <w:t>ивают положительные результаты;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результаты выполнения тестовых заданий и заданий из конкурса эрудитов, при выполнении которых выявляется, справляются ли</w:t>
      </w:r>
      <w:r>
        <w:rPr>
          <w:bCs/>
          <w:sz w:val="22"/>
          <w:szCs w:val="22"/>
        </w:rPr>
        <w:t xml:space="preserve"> ученики с ними самостоятельно;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5B2B24" w:rsidRDefault="005B2B24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  <w:r w:rsidRPr="005B2B24">
        <w:rPr>
          <w:b/>
          <w:bCs/>
          <w:color w:val="000000"/>
          <w:sz w:val="28"/>
          <w:szCs w:val="28"/>
        </w:rPr>
        <w:t>Содержание программы 4 класс (34 ч)</w:t>
      </w:r>
    </w:p>
    <w:p w:rsidR="006A23A7" w:rsidRPr="005B2B24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118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413"/>
        <w:gridCol w:w="960"/>
        <w:gridCol w:w="3674"/>
        <w:gridCol w:w="3600"/>
      </w:tblGrid>
      <w:tr w:rsidR="006A23A7" w:rsidRPr="005B2B24" w:rsidTr="006A23A7">
        <w:trPr>
          <w:trHeight w:val="82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№ </w:t>
            </w:r>
            <w:proofErr w:type="gramStart"/>
            <w:r w:rsidRPr="005B2B24">
              <w:rPr>
                <w:color w:val="000000"/>
              </w:rPr>
              <w:t>п</w:t>
            </w:r>
            <w:proofErr w:type="gramEnd"/>
            <w:r w:rsidRPr="005B2B24">
              <w:rPr>
                <w:color w:val="000000"/>
              </w:rPr>
              <w:t>/п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52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Раздел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176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Кол-во часов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52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Содержание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14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Формы внеурочной деятельности</w:t>
            </w:r>
          </w:p>
        </w:tc>
      </w:tr>
      <w:tr w:rsidR="006A23A7" w:rsidRPr="005B2B24" w:rsidTr="006A23A7">
        <w:trPr>
          <w:trHeight w:val="360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Читательская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женская одежда.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Старинные женские головные уборы.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мужская одежда и головные уборы.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Жилище крестьянской семьи на Руси.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Внутреннее убранство и предметы обихода русской избы.  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История посуды на Руси.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Какие деньги были раньше в России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27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249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5B2B24">
              <w:rPr>
                <w:color w:val="000000"/>
              </w:rPr>
              <w:t>Естественно-научная</w:t>
            </w:r>
            <w:proofErr w:type="gramEnd"/>
            <w:r w:rsidRPr="005B2B24">
              <w:rPr>
                <w:color w:val="000000"/>
              </w:rPr>
              <w:t xml:space="preserve">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Томат.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Болгарский перец.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Картофель.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Баклажан. Семейство </w:t>
            </w:r>
            <w:proofErr w:type="gramStart"/>
            <w:r w:rsidRPr="005B2B24">
              <w:rPr>
                <w:color w:val="000000"/>
              </w:rPr>
              <w:t>Паслёновые</w:t>
            </w:r>
            <w:proofErr w:type="gramEnd"/>
            <w:r w:rsidRPr="005B2B24">
              <w:rPr>
                <w:color w:val="000000"/>
              </w:rPr>
              <w:t>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Лук.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Капуста.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Горох.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Грибы.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2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11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lastRenderedPageBreak/>
              <w:t>3.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Финансовая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Потребительская корзина.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Прожиточный минимум.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Инфляция.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Распродажи, скидки, бонусы.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Благотворительность.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Страхование.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4.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Математическая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бассейне.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Делаем ремонт.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Праздничный торт.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Обустраиваем участок.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Поход в кино.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Отправляемся в путешествие.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Творческие работы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 выбору.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Составляем словарик по финансовой грамотности.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</w:tbl>
    <w:p w:rsidR="006A23A7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</w:p>
    <w:p w:rsidR="006A23A7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</w:p>
    <w:p w:rsidR="005B2B24" w:rsidRPr="005B2B24" w:rsidRDefault="005B2B24" w:rsidP="005B2B24">
      <w:pPr>
        <w:shd w:val="clear" w:color="auto" w:fill="FFFFFF"/>
        <w:autoSpaceDE/>
        <w:autoSpaceDN/>
        <w:adjustRightInd/>
        <w:ind w:right="528"/>
        <w:jc w:val="center"/>
        <w:rPr>
          <w:rFonts w:ascii="Calibri" w:hAnsi="Calibri" w:cs="Calibri"/>
          <w:color w:val="000000"/>
          <w:sz w:val="22"/>
          <w:szCs w:val="22"/>
        </w:rPr>
      </w:pPr>
      <w:r w:rsidRPr="005B2B24">
        <w:rPr>
          <w:b/>
          <w:bCs/>
          <w:color w:val="000000"/>
          <w:sz w:val="28"/>
          <w:szCs w:val="28"/>
        </w:rPr>
        <w:t>Календарно-тематическое планирование (4 класс)</w:t>
      </w:r>
    </w:p>
    <w:tbl>
      <w:tblPr>
        <w:tblW w:w="10694" w:type="dxa"/>
        <w:tblInd w:w="-1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4893"/>
        <w:gridCol w:w="1578"/>
        <w:gridCol w:w="1626"/>
        <w:gridCol w:w="1820"/>
      </w:tblGrid>
      <w:tr w:rsidR="006A23A7" w:rsidRPr="005B2B24" w:rsidTr="006A23A7">
        <w:trPr>
          <w:trHeight w:val="285"/>
        </w:trPr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№ </w:t>
            </w:r>
            <w:proofErr w:type="gramStart"/>
            <w:r w:rsidRPr="005B2B24">
              <w:rPr>
                <w:color w:val="000000"/>
              </w:rPr>
              <w:t>п</w:t>
            </w:r>
            <w:proofErr w:type="gramEnd"/>
            <w:r w:rsidRPr="005B2B24">
              <w:rPr>
                <w:color w:val="000000"/>
              </w:rPr>
              <w:t>/п</w:t>
            </w:r>
          </w:p>
        </w:tc>
        <w:tc>
          <w:tcPr>
            <w:tcW w:w="48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Тема занятия</w:t>
            </w:r>
          </w:p>
        </w:tc>
        <w:tc>
          <w:tcPr>
            <w:tcW w:w="1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Всего часов</w:t>
            </w:r>
          </w:p>
        </w:tc>
        <w:tc>
          <w:tcPr>
            <w:tcW w:w="3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том числе</w:t>
            </w:r>
          </w:p>
        </w:tc>
      </w:tr>
      <w:tr w:rsidR="006A23A7" w:rsidRPr="005B2B24" w:rsidTr="006A23A7">
        <w:trPr>
          <w:trHeight w:val="144"/>
        </w:trPr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Теория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Практика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6A23A7">
            <w:p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женская одежда.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7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  <w:bookmarkStart w:id="0" w:name="_GoBack"/>
            <w:bookmarkEnd w:id="0"/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Старинные женские головные уборы.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мужская одежда и головные уборы.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Жилище крестьянской семьи на Руси.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Внутреннее убранство и предметы обихода русской избы.  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История посуды на Руси.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Какие деньги были раньше в России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Томат.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Болгарский перец.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Картофель.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Баклажан. Семейство </w:t>
            </w:r>
            <w:proofErr w:type="gramStart"/>
            <w:r w:rsidRPr="005B2B24">
              <w:rPr>
                <w:color w:val="000000"/>
              </w:rPr>
              <w:t>Паслёновые</w:t>
            </w:r>
            <w:proofErr w:type="gramEnd"/>
            <w:r w:rsidRPr="005B2B24">
              <w:rPr>
                <w:color w:val="000000"/>
              </w:rPr>
              <w:t>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Лук.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Капуста.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Горох.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Грибы.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Творческая работа.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Потребительская корзина.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Прожиточный минимум.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Инфляция.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Распродажи, скидки, бонусы.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Благотворительность.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Страхование.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бассейне.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Делаем ремонт.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Праздничный торт.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Обустраиваем участок.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Поход в кино.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Отправляемся в путешествие.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ind w:right="2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Составляем словарик по финансовой грамотности.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ind w:right="22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34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17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17</w:t>
            </w:r>
          </w:p>
        </w:tc>
      </w:tr>
    </w:tbl>
    <w:p w:rsidR="005B2B24" w:rsidRP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F62C67" w:rsidRPr="005B2B24" w:rsidRDefault="006A23A7" w:rsidP="005B2B24">
      <w:pPr>
        <w:ind w:firstLine="709"/>
        <w:contextualSpacing/>
        <w:jc w:val="both"/>
        <w:rPr>
          <w:sz w:val="22"/>
          <w:szCs w:val="22"/>
        </w:rPr>
      </w:pPr>
    </w:p>
    <w:sectPr w:rsidR="00F62C67" w:rsidRPr="005B2B24" w:rsidSect="005B2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F50"/>
    <w:multiLevelType w:val="multilevel"/>
    <w:tmpl w:val="5B68F8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36A56"/>
    <w:multiLevelType w:val="multilevel"/>
    <w:tmpl w:val="5D36438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2496D"/>
    <w:multiLevelType w:val="multilevel"/>
    <w:tmpl w:val="300EEE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74210"/>
    <w:multiLevelType w:val="multilevel"/>
    <w:tmpl w:val="25A44B4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15B91"/>
    <w:multiLevelType w:val="multilevel"/>
    <w:tmpl w:val="3710E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65290"/>
    <w:multiLevelType w:val="multilevel"/>
    <w:tmpl w:val="6BBA5E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6132F"/>
    <w:multiLevelType w:val="multilevel"/>
    <w:tmpl w:val="4C5CF0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EA09FA"/>
    <w:multiLevelType w:val="multilevel"/>
    <w:tmpl w:val="E56018D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810AF"/>
    <w:multiLevelType w:val="multilevel"/>
    <w:tmpl w:val="8A961E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93373F"/>
    <w:multiLevelType w:val="multilevel"/>
    <w:tmpl w:val="429238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3D3189"/>
    <w:multiLevelType w:val="multilevel"/>
    <w:tmpl w:val="0F6CEB8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8609E5"/>
    <w:multiLevelType w:val="multilevel"/>
    <w:tmpl w:val="96FEF6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AC5254"/>
    <w:multiLevelType w:val="multilevel"/>
    <w:tmpl w:val="484013B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111CB1"/>
    <w:multiLevelType w:val="multilevel"/>
    <w:tmpl w:val="C004F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50788"/>
    <w:multiLevelType w:val="multilevel"/>
    <w:tmpl w:val="44ACDA8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1D2CAE"/>
    <w:multiLevelType w:val="multilevel"/>
    <w:tmpl w:val="9D962B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6E5728"/>
    <w:multiLevelType w:val="multilevel"/>
    <w:tmpl w:val="C32E54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934E72"/>
    <w:multiLevelType w:val="multilevel"/>
    <w:tmpl w:val="81ECC4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25138"/>
    <w:multiLevelType w:val="multilevel"/>
    <w:tmpl w:val="39B06E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723226"/>
    <w:multiLevelType w:val="multilevel"/>
    <w:tmpl w:val="1F9C18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856370"/>
    <w:multiLevelType w:val="multilevel"/>
    <w:tmpl w:val="0308B6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EA4824"/>
    <w:multiLevelType w:val="multilevel"/>
    <w:tmpl w:val="8BF473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B6566B"/>
    <w:multiLevelType w:val="multilevel"/>
    <w:tmpl w:val="0E2E3A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714607"/>
    <w:multiLevelType w:val="multilevel"/>
    <w:tmpl w:val="62CCB60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DF4B8D"/>
    <w:multiLevelType w:val="multilevel"/>
    <w:tmpl w:val="42B69D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961EBA"/>
    <w:multiLevelType w:val="multilevel"/>
    <w:tmpl w:val="E2EE7A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A76830"/>
    <w:multiLevelType w:val="multilevel"/>
    <w:tmpl w:val="A00EC40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2C6D79"/>
    <w:multiLevelType w:val="multilevel"/>
    <w:tmpl w:val="2564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297C58"/>
    <w:multiLevelType w:val="multilevel"/>
    <w:tmpl w:val="21F8A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5"/>
  </w:num>
  <w:num w:numId="4">
    <w:abstractNumId w:val="13"/>
  </w:num>
  <w:num w:numId="5">
    <w:abstractNumId w:val="4"/>
  </w:num>
  <w:num w:numId="6">
    <w:abstractNumId w:val="21"/>
  </w:num>
  <w:num w:numId="7">
    <w:abstractNumId w:val="20"/>
  </w:num>
  <w:num w:numId="8">
    <w:abstractNumId w:val="8"/>
  </w:num>
  <w:num w:numId="9">
    <w:abstractNumId w:val="24"/>
  </w:num>
  <w:num w:numId="10">
    <w:abstractNumId w:val="19"/>
  </w:num>
  <w:num w:numId="11">
    <w:abstractNumId w:val="9"/>
  </w:num>
  <w:num w:numId="12">
    <w:abstractNumId w:val="2"/>
  </w:num>
  <w:num w:numId="13">
    <w:abstractNumId w:val="18"/>
  </w:num>
  <w:num w:numId="14">
    <w:abstractNumId w:val="11"/>
  </w:num>
  <w:num w:numId="15">
    <w:abstractNumId w:val="16"/>
  </w:num>
  <w:num w:numId="16">
    <w:abstractNumId w:val="25"/>
  </w:num>
  <w:num w:numId="17">
    <w:abstractNumId w:val="0"/>
  </w:num>
  <w:num w:numId="18">
    <w:abstractNumId w:val="6"/>
  </w:num>
  <w:num w:numId="19">
    <w:abstractNumId w:val="23"/>
  </w:num>
  <w:num w:numId="20">
    <w:abstractNumId w:val="12"/>
  </w:num>
  <w:num w:numId="21">
    <w:abstractNumId w:val="22"/>
  </w:num>
  <w:num w:numId="22">
    <w:abstractNumId w:val="26"/>
  </w:num>
  <w:num w:numId="23">
    <w:abstractNumId w:val="17"/>
  </w:num>
  <w:num w:numId="24">
    <w:abstractNumId w:val="1"/>
  </w:num>
  <w:num w:numId="25">
    <w:abstractNumId w:val="10"/>
  </w:num>
  <w:num w:numId="26">
    <w:abstractNumId w:val="7"/>
  </w:num>
  <w:num w:numId="27">
    <w:abstractNumId w:val="3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0F"/>
    <w:rsid w:val="005B2B24"/>
    <w:rsid w:val="006A23A7"/>
    <w:rsid w:val="006A5EBD"/>
    <w:rsid w:val="00B86023"/>
    <w:rsid w:val="00C6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2022-10-31T09:00:00Z</dcterms:created>
  <dcterms:modified xsi:type="dcterms:W3CDTF">2022-10-31T09:14:00Z</dcterms:modified>
</cp:coreProperties>
</file>